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C51" w:rsidRPr="00CE2C51" w:rsidRDefault="00CE2C51" w:rsidP="00D174F1">
      <w:pPr>
        <w:jc w:val="center"/>
        <w:rPr>
          <w:rFonts w:ascii="Arial" w:hAnsi="Arial" w:cs="Arial"/>
          <w:b/>
          <w:bCs/>
          <w:sz w:val="28"/>
          <w:szCs w:val="28"/>
          <w:u w:val="single"/>
          <w:lang w:val="fr-FR"/>
        </w:rPr>
      </w:pPr>
      <w:bookmarkStart w:id="0" w:name="_GoBack"/>
      <w:bookmarkEnd w:id="0"/>
      <w:r w:rsidRPr="00CE2C51">
        <w:rPr>
          <w:rFonts w:ascii="Arial" w:hAnsi="Arial" w:cs="Arial"/>
          <w:b/>
          <w:bCs/>
          <w:sz w:val="28"/>
          <w:szCs w:val="28"/>
          <w:u w:val="single"/>
          <w:lang w:val="fr-FR"/>
        </w:rPr>
        <w:t>A DESTINATION DES PROFESSIONNELS</w:t>
      </w:r>
    </w:p>
    <w:p w:rsidR="00CE2C51" w:rsidRDefault="00CE2C51" w:rsidP="00D174F1">
      <w:pPr>
        <w:jc w:val="center"/>
        <w:rPr>
          <w:rFonts w:ascii="Arial" w:hAnsi="Arial" w:cs="Arial"/>
          <w:b/>
          <w:bCs/>
          <w:sz w:val="28"/>
          <w:szCs w:val="28"/>
          <w:lang w:val="fr-FR"/>
        </w:rPr>
      </w:pPr>
    </w:p>
    <w:p w:rsidR="0087360B" w:rsidRPr="00CE2C51" w:rsidRDefault="00D174F1" w:rsidP="00D174F1">
      <w:pPr>
        <w:jc w:val="center"/>
        <w:rPr>
          <w:rFonts w:ascii="Arial" w:hAnsi="Arial" w:cs="Arial"/>
          <w:b/>
          <w:bCs/>
          <w:sz w:val="24"/>
          <w:szCs w:val="24"/>
          <w:lang w:val="fr-FR"/>
        </w:rPr>
      </w:pPr>
      <w:r w:rsidRPr="00CE2C51">
        <w:rPr>
          <w:rFonts w:ascii="Arial" w:hAnsi="Arial" w:cs="Arial"/>
          <w:b/>
          <w:bCs/>
          <w:sz w:val="24"/>
          <w:szCs w:val="24"/>
          <w:lang w:val="fr-FR"/>
        </w:rPr>
        <w:t>“ Comment peut-on aider à grandir, se construire, à vivre leur vie affective, leur sexualité, des adolescents ou des jeunes adultes avec déficience intellectuelle ”.</w:t>
      </w:r>
    </w:p>
    <w:p w:rsidR="00D174F1" w:rsidRPr="001260D6" w:rsidRDefault="00D174F1" w:rsidP="001260D6">
      <w:pPr>
        <w:jc w:val="both"/>
        <w:rPr>
          <w:rFonts w:ascii="Arial" w:hAnsi="Arial" w:cs="Arial"/>
          <w:b/>
          <w:bCs/>
          <w:u w:val="single"/>
          <w:lang w:val="fr-FR"/>
        </w:rPr>
      </w:pPr>
      <w:r w:rsidRPr="001260D6">
        <w:rPr>
          <w:rFonts w:ascii="Arial" w:hAnsi="Arial" w:cs="Arial"/>
          <w:b/>
          <w:bCs/>
          <w:u w:val="single"/>
          <w:lang w:val="fr-FR"/>
        </w:rPr>
        <w:t xml:space="preserve">Histoire de cet </w:t>
      </w:r>
      <w:proofErr w:type="gramStart"/>
      <w:r w:rsidRPr="001260D6">
        <w:rPr>
          <w:rFonts w:ascii="Arial" w:hAnsi="Arial" w:cs="Arial"/>
          <w:b/>
          <w:bCs/>
          <w:u w:val="single"/>
          <w:lang w:val="fr-FR"/>
        </w:rPr>
        <w:t>accompagnement:</w:t>
      </w:r>
      <w:proofErr w:type="gramEnd"/>
    </w:p>
    <w:p w:rsidR="00D174F1" w:rsidRDefault="00D174F1" w:rsidP="001260D6">
      <w:pPr>
        <w:pStyle w:val="Corpsdetexte"/>
        <w:rPr>
          <w:rFonts w:ascii="Arial" w:hAnsi="Arial" w:cs="Arial"/>
          <w:sz w:val="22"/>
          <w:szCs w:val="22"/>
        </w:rPr>
      </w:pPr>
      <w:r w:rsidRPr="00D174F1">
        <w:rPr>
          <w:rFonts w:ascii="Arial" w:hAnsi="Arial" w:cs="Arial"/>
          <w:sz w:val="22"/>
          <w:szCs w:val="22"/>
        </w:rPr>
        <w:t>En 2012, Marion Meyer, psychologue de l’association Trisomie 21 Rouen,</w:t>
      </w:r>
      <w:r w:rsidR="00353BA8">
        <w:rPr>
          <w:rFonts w:ascii="Arial" w:hAnsi="Arial" w:cs="Arial"/>
          <w:sz w:val="22"/>
          <w:szCs w:val="22"/>
        </w:rPr>
        <w:t xml:space="preserve"> et Dominique Castioni, médecin</w:t>
      </w:r>
      <w:r w:rsidRPr="00D174F1">
        <w:rPr>
          <w:rFonts w:ascii="Arial" w:hAnsi="Arial" w:cs="Arial"/>
          <w:sz w:val="22"/>
          <w:szCs w:val="22"/>
        </w:rPr>
        <w:t xml:space="preserve"> de l’association également, ont initié un parcours d’accompagnement à la vie affective et à la sexualité pour </w:t>
      </w:r>
      <w:proofErr w:type="gramStart"/>
      <w:r w:rsidRPr="00D174F1">
        <w:rPr>
          <w:rFonts w:ascii="Arial" w:hAnsi="Arial" w:cs="Arial"/>
          <w:sz w:val="22"/>
          <w:szCs w:val="22"/>
        </w:rPr>
        <w:t>des  adolescents</w:t>
      </w:r>
      <w:proofErr w:type="gramEnd"/>
      <w:r w:rsidRPr="00D174F1">
        <w:rPr>
          <w:rFonts w:ascii="Arial" w:hAnsi="Arial" w:cs="Arial"/>
          <w:sz w:val="22"/>
          <w:szCs w:val="22"/>
        </w:rPr>
        <w:t xml:space="preserve"> et des jeunes adultes porteurs de déficience intellectuelle. Elles ont suivi différentes formations à l’animation sur ce thème toutes les deux. </w:t>
      </w:r>
    </w:p>
    <w:p w:rsidR="00D174F1" w:rsidRDefault="00D174F1" w:rsidP="001260D6">
      <w:pPr>
        <w:pStyle w:val="Corpsdetexte"/>
        <w:rPr>
          <w:rFonts w:ascii="Arial" w:hAnsi="Arial" w:cs="Arial"/>
          <w:sz w:val="22"/>
          <w:szCs w:val="22"/>
        </w:rPr>
      </w:pPr>
    </w:p>
    <w:p w:rsidR="00D174F1" w:rsidRDefault="00353BA8" w:rsidP="001260D6">
      <w:pPr>
        <w:pStyle w:val="Corpsdetexte"/>
        <w:rPr>
          <w:rFonts w:ascii="Arial" w:hAnsi="Arial" w:cs="Arial"/>
          <w:sz w:val="22"/>
          <w:szCs w:val="22"/>
        </w:rPr>
      </w:pPr>
      <w:r>
        <w:rPr>
          <w:rFonts w:ascii="Arial" w:hAnsi="Arial" w:cs="Arial"/>
          <w:sz w:val="22"/>
          <w:szCs w:val="22"/>
        </w:rPr>
        <w:t>Elles ont rencontré ces jeunes,</w:t>
      </w:r>
      <w:r w:rsidR="00D174F1" w:rsidRPr="00D174F1">
        <w:rPr>
          <w:rFonts w:ascii="Arial" w:hAnsi="Arial" w:cs="Arial"/>
          <w:sz w:val="22"/>
          <w:szCs w:val="22"/>
        </w:rPr>
        <w:t xml:space="preserve"> </w:t>
      </w:r>
      <w:r>
        <w:rPr>
          <w:rFonts w:ascii="Arial" w:hAnsi="Arial" w:cs="Arial"/>
          <w:sz w:val="22"/>
          <w:szCs w:val="22"/>
        </w:rPr>
        <w:t>sur une durée de</w:t>
      </w:r>
      <w:r w:rsidR="00D174F1" w:rsidRPr="00D174F1">
        <w:rPr>
          <w:rFonts w:ascii="Arial" w:hAnsi="Arial" w:cs="Arial"/>
          <w:sz w:val="22"/>
          <w:szCs w:val="22"/>
        </w:rPr>
        <w:t xml:space="preserve"> 3 ans, régulièrement une fois par mois le samedi matin pendant une heure trente. Puis, à la demande des jeunes, elles continuent à les voir une fois par trimestre, tous les groupes réunis ensemble, afin de poursuivre l'accompagnement. Cette rencontre trimestrielle de 2 heures environ se termine maintenant par un repas partagé avec les familles. </w:t>
      </w:r>
    </w:p>
    <w:p w:rsidR="00D174F1" w:rsidRPr="00D174F1" w:rsidRDefault="00D174F1" w:rsidP="001260D6">
      <w:pPr>
        <w:pStyle w:val="Corpsdetexte"/>
        <w:rPr>
          <w:rFonts w:ascii="Arial" w:hAnsi="Arial" w:cs="Arial"/>
          <w:sz w:val="22"/>
          <w:szCs w:val="22"/>
        </w:rPr>
      </w:pPr>
    </w:p>
    <w:p w:rsidR="0087360B" w:rsidRDefault="00D174F1" w:rsidP="001260D6">
      <w:pPr>
        <w:jc w:val="both"/>
        <w:rPr>
          <w:rFonts w:ascii="Arial" w:hAnsi="Arial" w:cs="Arial"/>
          <w:lang w:val="fr-FR"/>
        </w:rPr>
      </w:pPr>
      <w:r w:rsidRPr="00D174F1">
        <w:rPr>
          <w:rFonts w:ascii="Arial" w:hAnsi="Arial" w:cs="Arial"/>
          <w:lang w:val="fr-FR"/>
        </w:rPr>
        <w:t>Les retours très positifs des jeunes, de leur famille, ainsi que des services dont ils étaient issus (ULIS, SESSAD, IME, IMPRO, foyer occupationnel, milieu de travail ordinaire…) nous incitent à renouveler cette proposition tous les deux ou trois ans afin de constituer de nouveaux groupes.</w:t>
      </w:r>
    </w:p>
    <w:p w:rsidR="00D174F1" w:rsidRPr="001260D6" w:rsidRDefault="00D174F1" w:rsidP="001260D6">
      <w:pPr>
        <w:jc w:val="both"/>
        <w:rPr>
          <w:rFonts w:ascii="Arial" w:hAnsi="Arial" w:cs="Arial"/>
          <w:b/>
          <w:u w:val="single"/>
          <w:lang w:val="fr-FR"/>
        </w:rPr>
      </w:pPr>
      <w:r w:rsidRPr="001260D6">
        <w:rPr>
          <w:rFonts w:ascii="Arial" w:hAnsi="Arial" w:cs="Arial"/>
          <w:b/>
          <w:u w:val="single"/>
          <w:lang w:val="fr-FR"/>
        </w:rPr>
        <w:t xml:space="preserve">En </w:t>
      </w:r>
      <w:proofErr w:type="gramStart"/>
      <w:r w:rsidR="005A18A3">
        <w:rPr>
          <w:rFonts w:ascii="Arial" w:hAnsi="Arial" w:cs="Arial"/>
          <w:b/>
          <w:u w:val="single"/>
          <w:lang w:val="fr-FR"/>
        </w:rPr>
        <w:t>2021:</w:t>
      </w:r>
      <w:proofErr w:type="gramEnd"/>
    </w:p>
    <w:p w:rsidR="005A18A3" w:rsidRDefault="00D174F1" w:rsidP="005A18A3">
      <w:pPr>
        <w:jc w:val="both"/>
        <w:rPr>
          <w:rFonts w:ascii="Arial" w:hAnsi="Arial" w:cs="Arial"/>
          <w:lang w:val="fr-FR"/>
        </w:rPr>
      </w:pPr>
      <w:r>
        <w:rPr>
          <w:rFonts w:ascii="Arial" w:hAnsi="Arial" w:cs="Arial"/>
          <w:bCs/>
          <w:lang w:val="fr-FR"/>
        </w:rPr>
        <w:t>Ce parcours s’adresse à tous</w:t>
      </w:r>
      <w:r w:rsidRPr="00D174F1">
        <w:rPr>
          <w:rFonts w:ascii="Arial" w:hAnsi="Arial" w:cs="Arial"/>
          <w:b/>
          <w:bCs/>
          <w:lang w:val="fr-FR"/>
        </w:rPr>
        <w:t xml:space="preserve"> de</w:t>
      </w:r>
      <w:r>
        <w:rPr>
          <w:rFonts w:ascii="Arial" w:hAnsi="Arial" w:cs="Arial"/>
          <w:b/>
          <w:bCs/>
          <w:lang w:val="fr-FR"/>
        </w:rPr>
        <w:t>s</w:t>
      </w:r>
      <w:r w:rsidRPr="00D174F1">
        <w:rPr>
          <w:rFonts w:ascii="Arial" w:hAnsi="Arial" w:cs="Arial"/>
          <w:b/>
          <w:bCs/>
          <w:lang w:val="fr-FR"/>
        </w:rPr>
        <w:t xml:space="preserve"> jeunes porteurs de déficience intellectuelle </w:t>
      </w:r>
      <w:proofErr w:type="gramStart"/>
      <w:r w:rsidRPr="00D174F1">
        <w:rPr>
          <w:rFonts w:ascii="Arial" w:hAnsi="Arial" w:cs="Arial"/>
          <w:b/>
          <w:bCs/>
          <w:lang w:val="fr-FR"/>
        </w:rPr>
        <w:t>âgés  entre</w:t>
      </w:r>
      <w:proofErr w:type="gramEnd"/>
      <w:r w:rsidRPr="00D174F1">
        <w:rPr>
          <w:rFonts w:ascii="Arial" w:hAnsi="Arial" w:cs="Arial"/>
          <w:b/>
          <w:bCs/>
          <w:lang w:val="fr-FR"/>
        </w:rPr>
        <w:t xml:space="preserve"> 14 et 25 ans</w:t>
      </w:r>
      <w:r w:rsidRPr="00D174F1">
        <w:rPr>
          <w:rFonts w:ascii="Arial" w:hAnsi="Arial" w:cs="Arial"/>
          <w:bCs/>
          <w:lang w:val="fr-FR"/>
        </w:rPr>
        <w:t>.</w:t>
      </w:r>
    </w:p>
    <w:p w:rsidR="005A18A3" w:rsidRPr="005A18A3" w:rsidRDefault="005A18A3" w:rsidP="005A18A3">
      <w:pPr>
        <w:jc w:val="both"/>
        <w:rPr>
          <w:rFonts w:ascii="Arial" w:hAnsi="Arial" w:cs="Arial"/>
          <w:lang w:val="fr-FR"/>
        </w:rPr>
      </w:pPr>
      <w:r w:rsidRPr="005A18A3">
        <w:rPr>
          <w:rFonts w:ascii="Arial" w:hAnsi="Arial" w:cs="Arial"/>
          <w:lang w:val="fr-FR"/>
        </w:rPr>
        <w:t xml:space="preserve">De nombreux services proposent déjà des groupes de parole pour les jeunes sur le thème de la vie affective et de la sexualité. Notre spécificité est de s'inscrire dans le temps sur plusieurs années, en dehors des temps éducatifs et de travail. Les </w:t>
      </w:r>
      <w:proofErr w:type="gramStart"/>
      <w:r w:rsidRPr="005A18A3">
        <w:rPr>
          <w:rFonts w:ascii="Arial" w:hAnsi="Arial" w:cs="Arial"/>
          <w:lang w:val="fr-FR"/>
        </w:rPr>
        <w:t>parents  sont</w:t>
      </w:r>
      <w:proofErr w:type="gramEnd"/>
      <w:r w:rsidRPr="005A18A3">
        <w:rPr>
          <w:rFonts w:ascii="Arial" w:hAnsi="Arial" w:cs="Arial"/>
          <w:lang w:val="fr-FR"/>
        </w:rPr>
        <w:t xml:space="preserve"> impliqués tout au long du parcours. Ils sont informés par mail après chaque rencontre du thème abordé. Ils sont reçus tous les 4 mois environ afin de leur présenter les thèmes abordés, les supports utilisés. Ces rencontres permettent </w:t>
      </w:r>
      <w:proofErr w:type="gramStart"/>
      <w:r w:rsidRPr="005A18A3">
        <w:rPr>
          <w:rFonts w:ascii="Arial" w:hAnsi="Arial" w:cs="Arial"/>
          <w:lang w:val="fr-FR"/>
        </w:rPr>
        <w:t>de  répondre</w:t>
      </w:r>
      <w:proofErr w:type="gramEnd"/>
      <w:r w:rsidRPr="005A18A3">
        <w:rPr>
          <w:rFonts w:ascii="Arial" w:hAnsi="Arial" w:cs="Arial"/>
          <w:lang w:val="fr-FR"/>
        </w:rPr>
        <w:t xml:space="preserve"> à leurs questions, à leurs attentes en adaptant notre accompagnement. C'est aussi l'occasion d'un moment de partage entre eux.</w:t>
      </w:r>
    </w:p>
    <w:p w:rsidR="00D174F1" w:rsidRDefault="00D174F1" w:rsidP="001260D6">
      <w:pPr>
        <w:jc w:val="both"/>
        <w:rPr>
          <w:rFonts w:ascii="Arial" w:hAnsi="Arial" w:cs="Arial"/>
          <w:lang w:val="fr-FR"/>
        </w:rPr>
      </w:pPr>
      <w:r w:rsidRPr="00D174F1">
        <w:rPr>
          <w:rFonts w:ascii="Arial" w:hAnsi="Arial" w:cs="Arial"/>
          <w:lang w:val="fr-FR"/>
        </w:rPr>
        <w:t xml:space="preserve">Ainsi, nous proposons une réflexion, un accompagnement sur la connaissance de son corps, des émotions, de la puberté, de la vie affective, des choix de vie, de la responsabilité, et de la prise de conscience des risques qui en dépendent, en un mot de vivre sereinement leur sexualité </w:t>
      </w:r>
      <w:proofErr w:type="gramStart"/>
      <w:r w:rsidRPr="00D174F1">
        <w:rPr>
          <w:rFonts w:ascii="Arial" w:hAnsi="Arial" w:cs="Arial"/>
          <w:lang w:val="fr-FR"/>
        </w:rPr>
        <w:t>et  de</w:t>
      </w:r>
      <w:proofErr w:type="gramEnd"/>
      <w:r w:rsidRPr="00D174F1">
        <w:rPr>
          <w:rFonts w:ascii="Arial" w:hAnsi="Arial" w:cs="Arial"/>
          <w:lang w:val="fr-FR"/>
        </w:rPr>
        <w:t xml:space="preserve">  rassurer également les parents, pleinement associés à cette démarche.</w:t>
      </w:r>
    </w:p>
    <w:p w:rsidR="0087360B" w:rsidRDefault="001260D6" w:rsidP="001260D6">
      <w:pPr>
        <w:jc w:val="both"/>
        <w:rPr>
          <w:rFonts w:ascii="Arial" w:hAnsi="Arial" w:cs="Arial"/>
          <w:lang w:val="fr-FR"/>
        </w:rPr>
      </w:pPr>
      <w:r w:rsidRPr="00837C29">
        <w:rPr>
          <w:rFonts w:ascii="Arial" w:hAnsi="Arial" w:cs="Arial"/>
          <w:lang w:val="fr-FR"/>
        </w:rPr>
        <w:t>Envisager la vie affective, la sexualité et une éventuelle parentalité de leur enfant déficient intellectuel est source de préoccupations.</w:t>
      </w:r>
    </w:p>
    <w:p w:rsidR="00353BA8" w:rsidRDefault="00353BA8" w:rsidP="001260D6">
      <w:pPr>
        <w:jc w:val="both"/>
        <w:rPr>
          <w:rFonts w:ascii="Arial" w:hAnsi="Arial" w:cs="Arial"/>
          <w:lang w:val="fr-FR"/>
        </w:rPr>
      </w:pPr>
    </w:p>
    <w:p w:rsidR="00353BA8" w:rsidRPr="00837C29" w:rsidRDefault="00353BA8" w:rsidP="001260D6">
      <w:pPr>
        <w:jc w:val="both"/>
        <w:rPr>
          <w:rFonts w:ascii="Arial" w:hAnsi="Arial" w:cs="Arial"/>
          <w:lang w:val="fr-FR"/>
        </w:rPr>
      </w:pPr>
    </w:p>
    <w:p w:rsidR="001260D6" w:rsidRDefault="00D174F1" w:rsidP="001260D6">
      <w:pPr>
        <w:pStyle w:val="Paragraphedeliste1"/>
        <w:ind w:left="1058" w:hanging="1058"/>
        <w:rPr>
          <w:rFonts w:ascii="Arial" w:hAnsi="Arial" w:cs="Arial"/>
          <w:b/>
          <w:u w:val="single"/>
        </w:rPr>
      </w:pPr>
      <w:r w:rsidRPr="001260D6">
        <w:rPr>
          <w:rFonts w:ascii="Arial" w:hAnsi="Arial" w:cs="Arial"/>
          <w:b/>
          <w:u w:val="single"/>
        </w:rPr>
        <w:lastRenderedPageBreak/>
        <w:t xml:space="preserve">Pourquoi cet </w:t>
      </w:r>
      <w:proofErr w:type="gramStart"/>
      <w:r w:rsidRPr="001260D6">
        <w:rPr>
          <w:rFonts w:ascii="Arial" w:hAnsi="Arial" w:cs="Arial"/>
          <w:b/>
          <w:u w:val="single"/>
        </w:rPr>
        <w:t>accompagnement:</w:t>
      </w:r>
      <w:proofErr w:type="gramEnd"/>
    </w:p>
    <w:p w:rsidR="001260D6" w:rsidRPr="001260D6" w:rsidRDefault="001260D6" w:rsidP="001260D6">
      <w:pPr>
        <w:pStyle w:val="Paragraphedeliste1"/>
        <w:ind w:left="1058" w:hanging="1058"/>
        <w:rPr>
          <w:rFonts w:ascii="Arial" w:hAnsi="Arial" w:cs="Arial"/>
        </w:rPr>
      </w:pPr>
    </w:p>
    <w:p w:rsidR="00D174F1" w:rsidRPr="00837C29" w:rsidRDefault="00D174F1" w:rsidP="00837C29">
      <w:pPr>
        <w:pStyle w:val="Paragraphedeliste1"/>
        <w:ind w:left="1058" w:hanging="1058"/>
        <w:jc w:val="both"/>
        <w:rPr>
          <w:rFonts w:ascii="Arial" w:hAnsi="Arial" w:cs="Arial"/>
        </w:rPr>
      </w:pPr>
    </w:p>
    <w:p w:rsidR="00837C29" w:rsidRPr="00837C29" w:rsidRDefault="00837C29" w:rsidP="00837C29">
      <w:pPr>
        <w:jc w:val="both"/>
        <w:rPr>
          <w:rFonts w:ascii="Arial" w:hAnsi="Arial" w:cs="Arial"/>
          <w:lang w:val="fr-FR"/>
        </w:rPr>
      </w:pPr>
      <w:r>
        <w:rPr>
          <w:rFonts w:ascii="Arial" w:hAnsi="Arial" w:cs="Arial"/>
          <w:lang w:val="fr-FR"/>
        </w:rPr>
        <w:t>Cet accompagnement</w:t>
      </w:r>
      <w:r w:rsidR="00D174F1" w:rsidRPr="00837C29">
        <w:rPr>
          <w:rFonts w:ascii="Arial" w:hAnsi="Arial" w:cs="Arial"/>
          <w:lang w:val="fr-FR"/>
        </w:rPr>
        <w:t xml:space="preserve"> répond aux besoins qu'ont les personnes avec handicap intellectuel de vivre une vie affective et une sexualité responsable et épanouissante, en envisageant une parentalité responsable. La demande de ces jeunes pour venir participer aux groupes, le désir de comprendre et échanger sur la sexualité, d'en savoir plus, et le résultat observé (comportement, attitudes, échanges...) par les parents et les éducateurs, le plaisir des jeunes de revenir, incitent à reconduire ce parcours.</w:t>
      </w:r>
    </w:p>
    <w:p w:rsidR="00837C29" w:rsidRDefault="00837C29" w:rsidP="00837C29">
      <w:pPr>
        <w:jc w:val="both"/>
        <w:rPr>
          <w:rFonts w:ascii="Arial" w:hAnsi="Arial" w:cs="Arial"/>
          <w:b/>
          <w:u w:val="single"/>
          <w:lang w:val="fr-FR"/>
        </w:rPr>
      </w:pPr>
      <w:r>
        <w:rPr>
          <w:rFonts w:ascii="Arial" w:hAnsi="Arial" w:cs="Arial"/>
          <w:b/>
          <w:u w:val="single"/>
          <w:lang w:val="fr-FR"/>
        </w:rPr>
        <w:t xml:space="preserve">Les thèmes </w:t>
      </w:r>
      <w:proofErr w:type="gramStart"/>
      <w:r>
        <w:rPr>
          <w:rFonts w:ascii="Arial" w:hAnsi="Arial" w:cs="Arial"/>
          <w:b/>
          <w:u w:val="single"/>
          <w:lang w:val="fr-FR"/>
        </w:rPr>
        <w:t>abordés:</w:t>
      </w:r>
      <w:proofErr w:type="gramEnd"/>
    </w:p>
    <w:p w:rsidR="00837C29" w:rsidRPr="00837C29" w:rsidRDefault="00837C29" w:rsidP="00837C29">
      <w:pPr>
        <w:jc w:val="both"/>
        <w:rPr>
          <w:rFonts w:ascii="Arial" w:hAnsi="Arial" w:cs="Arial"/>
          <w:lang w:val="fr-FR"/>
        </w:rPr>
      </w:pPr>
      <w:r w:rsidRPr="00837C29">
        <w:rPr>
          <w:rFonts w:ascii="Arial" w:hAnsi="Arial" w:cs="Arial"/>
          <w:lang w:val="fr-FR"/>
        </w:rPr>
        <w:t xml:space="preserve">Au cours de l'accompagnement, les thèmes suivants sont </w:t>
      </w:r>
      <w:proofErr w:type="gramStart"/>
      <w:r w:rsidRPr="00837C29">
        <w:rPr>
          <w:rFonts w:ascii="Arial" w:hAnsi="Arial" w:cs="Arial"/>
          <w:lang w:val="fr-FR"/>
        </w:rPr>
        <w:t>abordés:</w:t>
      </w:r>
      <w:proofErr w:type="gramEnd"/>
      <w:r w:rsidRPr="00837C29">
        <w:rPr>
          <w:rFonts w:ascii="Arial" w:hAnsi="Arial" w:cs="Arial"/>
          <w:lang w:val="fr-FR"/>
        </w:rPr>
        <w:t xml:space="preserve"> les émotions, la beauté du corps. Quels sont les besoins et désirs du corps. Les relations avec les </w:t>
      </w:r>
      <w:proofErr w:type="gramStart"/>
      <w:r w:rsidRPr="00837C29">
        <w:rPr>
          <w:rFonts w:ascii="Arial" w:hAnsi="Arial" w:cs="Arial"/>
          <w:lang w:val="fr-FR"/>
        </w:rPr>
        <w:t>autres:</w:t>
      </w:r>
      <w:proofErr w:type="gramEnd"/>
      <w:r w:rsidRPr="00837C29">
        <w:rPr>
          <w:rFonts w:ascii="Arial" w:hAnsi="Arial" w:cs="Arial"/>
          <w:lang w:val="fr-FR"/>
        </w:rPr>
        <w:t xml:space="preserve"> amis, amoureux, famille, relations professionnelles, inconnus: gestes appropriés et activités à faire ensemble. Le corps aux différents âges de la vie. Les changements du corps à la </w:t>
      </w:r>
      <w:proofErr w:type="gramStart"/>
      <w:r w:rsidRPr="00837C29">
        <w:rPr>
          <w:rFonts w:ascii="Arial" w:hAnsi="Arial" w:cs="Arial"/>
          <w:lang w:val="fr-FR"/>
        </w:rPr>
        <w:t>puberté:</w:t>
      </w:r>
      <w:proofErr w:type="gramEnd"/>
      <w:r w:rsidRPr="00837C29">
        <w:rPr>
          <w:rFonts w:ascii="Arial" w:hAnsi="Arial" w:cs="Arial"/>
          <w:lang w:val="fr-FR"/>
        </w:rPr>
        <w:t xml:space="preserve"> visibles et invisibles. Anatomie et physiologie du corps </w:t>
      </w:r>
      <w:proofErr w:type="gramStart"/>
      <w:r w:rsidRPr="00837C29">
        <w:rPr>
          <w:rFonts w:ascii="Arial" w:hAnsi="Arial" w:cs="Arial"/>
          <w:lang w:val="fr-FR"/>
        </w:rPr>
        <w:t>sexué:</w:t>
      </w:r>
      <w:proofErr w:type="gramEnd"/>
      <w:r w:rsidRPr="00837C29">
        <w:rPr>
          <w:rFonts w:ascii="Arial" w:hAnsi="Arial" w:cs="Arial"/>
          <w:lang w:val="fr-FR"/>
        </w:rPr>
        <w:t xml:space="preserve"> son propre sexe et l'autre sexe. Pudeur et intimité. Que dit mon </w:t>
      </w:r>
      <w:proofErr w:type="gramStart"/>
      <w:r w:rsidRPr="00837C29">
        <w:rPr>
          <w:rFonts w:ascii="Arial" w:hAnsi="Arial" w:cs="Arial"/>
          <w:lang w:val="fr-FR"/>
        </w:rPr>
        <w:t>corps:</w:t>
      </w:r>
      <w:proofErr w:type="gramEnd"/>
      <w:r w:rsidRPr="00837C29">
        <w:rPr>
          <w:rFonts w:ascii="Arial" w:hAnsi="Arial" w:cs="Arial"/>
          <w:lang w:val="fr-FR"/>
        </w:rPr>
        <w:t xml:space="preserve"> oui ou non ? Signes envoyés par le corps. Que ressent-on ? Comment peut-on </w:t>
      </w:r>
      <w:proofErr w:type="gramStart"/>
      <w:r w:rsidRPr="00837C29">
        <w:rPr>
          <w:rFonts w:ascii="Arial" w:hAnsi="Arial" w:cs="Arial"/>
          <w:lang w:val="fr-FR"/>
        </w:rPr>
        <w:t>l'exprimer?</w:t>
      </w:r>
      <w:proofErr w:type="gramEnd"/>
      <w:r w:rsidRPr="00837C29">
        <w:rPr>
          <w:rFonts w:ascii="Arial" w:hAnsi="Arial" w:cs="Arial"/>
          <w:lang w:val="fr-FR"/>
        </w:rPr>
        <w:t xml:space="preserve"> Estime de </w:t>
      </w:r>
      <w:proofErr w:type="gramStart"/>
      <w:r w:rsidRPr="00837C29">
        <w:rPr>
          <w:rFonts w:ascii="Arial" w:hAnsi="Arial" w:cs="Arial"/>
          <w:lang w:val="fr-FR"/>
        </w:rPr>
        <w:t>soi:</w:t>
      </w:r>
      <w:proofErr w:type="gramEnd"/>
      <w:r w:rsidRPr="00837C29">
        <w:rPr>
          <w:rFonts w:ascii="Arial" w:hAnsi="Arial" w:cs="Arial"/>
          <w:lang w:val="fr-FR"/>
        </w:rPr>
        <w:t xml:space="preserve"> qu'</w:t>
      </w:r>
      <w:proofErr w:type="spellStart"/>
      <w:r w:rsidRPr="00837C29">
        <w:rPr>
          <w:rFonts w:ascii="Arial" w:hAnsi="Arial" w:cs="Arial"/>
          <w:lang w:val="fr-FR"/>
        </w:rPr>
        <w:t>est ce</w:t>
      </w:r>
      <w:proofErr w:type="spellEnd"/>
      <w:r w:rsidRPr="00837C29">
        <w:rPr>
          <w:rFonts w:ascii="Arial" w:hAnsi="Arial" w:cs="Arial"/>
          <w:lang w:val="fr-FR"/>
        </w:rPr>
        <w:t xml:space="preserve"> que j'aime en moi, sur moi, et n'aime pas. Et chez les autres ? Le </w:t>
      </w:r>
      <w:proofErr w:type="gramStart"/>
      <w:r w:rsidRPr="00837C29">
        <w:rPr>
          <w:rFonts w:ascii="Arial" w:hAnsi="Arial" w:cs="Arial"/>
          <w:lang w:val="fr-FR"/>
        </w:rPr>
        <w:t>toucher:</w:t>
      </w:r>
      <w:proofErr w:type="gramEnd"/>
      <w:r w:rsidRPr="00837C29">
        <w:rPr>
          <w:rFonts w:ascii="Arial" w:hAnsi="Arial" w:cs="Arial"/>
          <w:lang w:val="fr-FR"/>
        </w:rPr>
        <w:t xml:space="preserve"> différentes façons. Agréable ou </w:t>
      </w:r>
      <w:proofErr w:type="gramStart"/>
      <w:r w:rsidRPr="00837C29">
        <w:rPr>
          <w:rFonts w:ascii="Arial" w:hAnsi="Arial" w:cs="Arial"/>
          <w:lang w:val="fr-FR"/>
        </w:rPr>
        <w:t>désagréable?</w:t>
      </w:r>
      <w:proofErr w:type="gramEnd"/>
      <w:r w:rsidRPr="00837C29">
        <w:rPr>
          <w:rFonts w:ascii="Arial" w:hAnsi="Arial" w:cs="Arial"/>
          <w:lang w:val="fr-FR"/>
        </w:rPr>
        <w:t xml:space="preserve"> Qui peut toucher ? Consentement mutuel. La </w:t>
      </w:r>
      <w:proofErr w:type="gramStart"/>
      <w:r w:rsidRPr="00837C29">
        <w:rPr>
          <w:rFonts w:ascii="Arial" w:hAnsi="Arial" w:cs="Arial"/>
          <w:lang w:val="fr-FR"/>
        </w:rPr>
        <w:t>loi:</w:t>
      </w:r>
      <w:proofErr w:type="gramEnd"/>
      <w:r w:rsidRPr="00837C29">
        <w:rPr>
          <w:rFonts w:ascii="Arial" w:hAnsi="Arial" w:cs="Arial"/>
          <w:lang w:val="fr-FR"/>
        </w:rPr>
        <w:t xml:space="preserve"> comportements interdits et abus sexuels. Comment dire "non". Où demander de l'aide, à qui ? Savoir dire oui, savoir dire non. Choix personnel et respect du choix de l'autre. Masturbation et </w:t>
      </w:r>
      <w:proofErr w:type="gramStart"/>
      <w:r w:rsidRPr="00837C29">
        <w:rPr>
          <w:rFonts w:ascii="Arial" w:hAnsi="Arial" w:cs="Arial"/>
          <w:lang w:val="fr-FR"/>
        </w:rPr>
        <w:t>pornographie:</w:t>
      </w:r>
      <w:proofErr w:type="gramEnd"/>
      <w:r w:rsidRPr="00837C29">
        <w:rPr>
          <w:rFonts w:ascii="Arial" w:hAnsi="Arial" w:cs="Arial"/>
          <w:lang w:val="fr-FR"/>
        </w:rPr>
        <w:t xml:space="preserve"> les risques. Amis, </w:t>
      </w:r>
      <w:proofErr w:type="gramStart"/>
      <w:r w:rsidRPr="00837C29">
        <w:rPr>
          <w:rFonts w:ascii="Arial" w:hAnsi="Arial" w:cs="Arial"/>
          <w:lang w:val="fr-FR"/>
        </w:rPr>
        <w:t>amoureux:</w:t>
      </w:r>
      <w:proofErr w:type="gramEnd"/>
      <w:r w:rsidRPr="00837C29">
        <w:rPr>
          <w:rFonts w:ascii="Arial" w:hAnsi="Arial" w:cs="Arial"/>
          <w:lang w:val="fr-FR"/>
        </w:rPr>
        <w:t xml:space="preserve"> différence. Place du handicap dans la relation. Vie future, réussir sa vie. Seul ou à deux. </w:t>
      </w:r>
      <w:proofErr w:type="gramStart"/>
      <w:r w:rsidRPr="00837C29">
        <w:rPr>
          <w:rFonts w:ascii="Arial" w:hAnsi="Arial" w:cs="Arial"/>
          <w:lang w:val="fr-FR"/>
        </w:rPr>
        <w:t>Fécondité:</w:t>
      </w:r>
      <w:proofErr w:type="gramEnd"/>
      <w:r w:rsidRPr="00837C29">
        <w:rPr>
          <w:rFonts w:ascii="Arial" w:hAnsi="Arial" w:cs="Arial"/>
          <w:lang w:val="fr-FR"/>
        </w:rPr>
        <w:t xml:space="preserve"> définition. Différentes façons d'être féconds. </w:t>
      </w:r>
    </w:p>
    <w:p w:rsidR="001260D6" w:rsidRPr="00837C29" w:rsidRDefault="00837C29" w:rsidP="0087360B">
      <w:pPr>
        <w:jc w:val="both"/>
        <w:rPr>
          <w:rFonts w:ascii="Arial" w:hAnsi="Arial" w:cs="Arial"/>
          <w:b/>
          <w:u w:val="single"/>
          <w:lang w:val="fr-FR"/>
        </w:rPr>
      </w:pPr>
      <w:r w:rsidRPr="00837C29">
        <w:rPr>
          <w:rFonts w:ascii="Arial" w:hAnsi="Arial" w:cs="Arial"/>
          <w:lang w:val="fr-FR"/>
        </w:rPr>
        <w:t>Responsabilité. Prévention des grossesses précoces, contraception choisie, comprise et adaptée. Accès à l'IVG. Les IST, risques infectieux et transmission des hépatites et HIV. Suivi gynécologique pour les filles.</w:t>
      </w:r>
      <w:r>
        <w:rPr>
          <w:rFonts w:ascii="Arial" w:hAnsi="Arial" w:cs="Arial"/>
          <w:lang w:val="fr-FR"/>
        </w:rPr>
        <w:t xml:space="preserve"> </w:t>
      </w:r>
      <w:r w:rsidRPr="00837C29">
        <w:rPr>
          <w:rFonts w:ascii="Arial" w:hAnsi="Arial" w:cs="Arial"/>
          <w:lang w:val="fr-FR"/>
        </w:rPr>
        <w:t xml:space="preserve">Lieux de ressource, d'informations. La sexualité, les orientations sexuelles. </w:t>
      </w:r>
    </w:p>
    <w:p w:rsidR="001260D6" w:rsidRPr="001260D6" w:rsidRDefault="001260D6" w:rsidP="001260D6">
      <w:pPr>
        <w:tabs>
          <w:tab w:val="left" w:leader="underscore" w:pos="9072"/>
        </w:tabs>
        <w:spacing w:before="120"/>
        <w:rPr>
          <w:rFonts w:ascii="Arial" w:hAnsi="Arial" w:cs="Arial"/>
          <w:b/>
          <w:u w:val="single"/>
          <w:lang w:val="fr-FR"/>
        </w:rPr>
      </w:pPr>
      <w:r w:rsidRPr="001260D6">
        <w:rPr>
          <w:rFonts w:ascii="Arial" w:hAnsi="Arial" w:cs="Arial"/>
          <w:b/>
          <w:u w:val="single"/>
          <w:lang w:val="fr-FR"/>
        </w:rPr>
        <w:t xml:space="preserve">Les </w:t>
      </w:r>
      <w:proofErr w:type="gramStart"/>
      <w:r w:rsidRPr="001260D6">
        <w:rPr>
          <w:rFonts w:ascii="Arial" w:hAnsi="Arial" w:cs="Arial"/>
          <w:b/>
          <w:u w:val="single"/>
          <w:lang w:val="fr-FR"/>
        </w:rPr>
        <w:t>outils:</w:t>
      </w:r>
      <w:proofErr w:type="gramEnd"/>
    </w:p>
    <w:p w:rsidR="00D174F1" w:rsidRPr="00D174F1" w:rsidRDefault="00D174F1" w:rsidP="001260D6">
      <w:pPr>
        <w:tabs>
          <w:tab w:val="left" w:leader="underscore" w:pos="9072"/>
        </w:tabs>
        <w:spacing w:before="120"/>
        <w:jc w:val="both"/>
        <w:rPr>
          <w:rFonts w:ascii="Arial" w:hAnsi="Arial" w:cs="Arial"/>
          <w:lang w:val="fr-FR"/>
        </w:rPr>
      </w:pPr>
      <w:r w:rsidRPr="00D174F1">
        <w:rPr>
          <w:rFonts w:ascii="Arial" w:hAnsi="Arial" w:cs="Arial"/>
          <w:lang w:val="fr-FR"/>
        </w:rPr>
        <w:t xml:space="preserve">Les outils sont adaptés à partir de la mallette "des femmes et des hommes" programme d'éducation affective relationnelle et sexuelle destiné aux personnes déficientes mentales. Presse universitaires de Namur, avec livre, </w:t>
      </w:r>
      <w:proofErr w:type="gramStart"/>
      <w:r w:rsidRPr="00D174F1">
        <w:rPr>
          <w:rFonts w:ascii="Arial" w:hAnsi="Arial" w:cs="Arial"/>
          <w:lang w:val="fr-FR"/>
        </w:rPr>
        <w:t>planches;</w:t>
      </w:r>
      <w:proofErr w:type="gramEnd"/>
      <w:r w:rsidRPr="00D174F1">
        <w:rPr>
          <w:rFonts w:ascii="Arial" w:hAnsi="Arial" w:cs="Arial"/>
          <w:lang w:val="fr-FR"/>
        </w:rPr>
        <w:t xml:space="preserve"> DVD. Utilisation des </w:t>
      </w:r>
      <w:proofErr w:type="gramStart"/>
      <w:r w:rsidRPr="00D174F1">
        <w:rPr>
          <w:rFonts w:ascii="Arial" w:hAnsi="Arial" w:cs="Arial"/>
          <w:lang w:val="fr-FR"/>
        </w:rPr>
        <w:t>DVD ,</w:t>
      </w:r>
      <w:proofErr w:type="gramEnd"/>
      <w:r w:rsidRPr="00D174F1">
        <w:rPr>
          <w:rFonts w:ascii="Arial" w:hAnsi="Arial" w:cs="Arial"/>
          <w:lang w:val="fr-FR"/>
        </w:rPr>
        <w:t xml:space="preserve"> de la chanson, et des fiches pédagogiques du programme canadien "Mon corps c'est mon corps"</w:t>
      </w:r>
    </w:p>
    <w:p w:rsidR="00D174F1" w:rsidRPr="00CD6A7F" w:rsidRDefault="00D174F1" w:rsidP="00837C29">
      <w:pPr>
        <w:rPr>
          <w:rFonts w:ascii="Arial" w:hAnsi="Arial" w:cs="Arial"/>
          <w:lang w:val="fr-FR"/>
        </w:rPr>
      </w:pPr>
      <w:r w:rsidRPr="00CD6A7F">
        <w:rPr>
          <w:rFonts w:ascii="Arial" w:hAnsi="Arial" w:cs="Arial"/>
          <w:lang w:val="fr-FR"/>
        </w:rPr>
        <w:t>Utilisation des outils mis au point par l'association "APARSA" de Montpellier.</w:t>
      </w:r>
    </w:p>
    <w:p w:rsidR="00D174F1" w:rsidRPr="00CD6A7F" w:rsidRDefault="00D174F1" w:rsidP="00837C29">
      <w:pPr>
        <w:rPr>
          <w:rFonts w:ascii="Arial" w:hAnsi="Arial" w:cs="Arial"/>
          <w:lang w:val="fr-FR"/>
        </w:rPr>
      </w:pPr>
      <w:r w:rsidRPr="00CD6A7F">
        <w:rPr>
          <w:rFonts w:ascii="Arial" w:hAnsi="Arial" w:cs="Arial"/>
          <w:lang w:val="fr-FR"/>
        </w:rPr>
        <w:t>Utilisation de la revue trimestrielle " J'existe et je veux" ADAPEI Var Méditerranée</w:t>
      </w:r>
    </w:p>
    <w:p w:rsidR="00D174F1" w:rsidRPr="00CD6A7F" w:rsidRDefault="00D174F1" w:rsidP="00837C29">
      <w:pPr>
        <w:rPr>
          <w:rFonts w:ascii="Arial" w:hAnsi="Arial" w:cs="Arial"/>
          <w:lang w:val="fr-FR"/>
        </w:rPr>
      </w:pPr>
      <w:r w:rsidRPr="00CD6A7F">
        <w:rPr>
          <w:rFonts w:ascii="Arial" w:hAnsi="Arial" w:cs="Arial"/>
          <w:lang w:val="fr-FR"/>
        </w:rPr>
        <w:t xml:space="preserve">Utilisation du support pédagogique " Tu veux ou </w:t>
      </w:r>
      <w:proofErr w:type="gramStart"/>
      <w:r w:rsidRPr="00CD6A7F">
        <w:rPr>
          <w:rFonts w:ascii="Arial" w:hAnsi="Arial" w:cs="Arial"/>
          <w:lang w:val="fr-FR"/>
        </w:rPr>
        <w:t>tu peux pas"</w:t>
      </w:r>
      <w:proofErr w:type="gramEnd"/>
      <w:r w:rsidRPr="00CD6A7F">
        <w:rPr>
          <w:rFonts w:ascii="Arial" w:hAnsi="Arial" w:cs="Arial"/>
          <w:lang w:val="fr-FR"/>
        </w:rPr>
        <w:t xml:space="preserve"> Les Papillons Blancs de Dunkerque.</w:t>
      </w:r>
    </w:p>
    <w:p w:rsidR="00D174F1" w:rsidRPr="00CD6A7F" w:rsidRDefault="00D174F1" w:rsidP="00837C29">
      <w:pPr>
        <w:jc w:val="both"/>
        <w:rPr>
          <w:rFonts w:ascii="Arial" w:hAnsi="Arial" w:cs="Arial"/>
          <w:lang w:val="fr-FR"/>
        </w:rPr>
      </w:pPr>
      <w:proofErr w:type="spellStart"/>
      <w:r w:rsidRPr="00CD6A7F">
        <w:rPr>
          <w:rFonts w:ascii="Arial" w:hAnsi="Arial" w:cs="Arial"/>
          <w:lang w:val="fr-FR"/>
        </w:rPr>
        <w:t>Emprunt</w:t>
      </w:r>
      <w:proofErr w:type="spellEnd"/>
      <w:r w:rsidRPr="00CD6A7F">
        <w:rPr>
          <w:rFonts w:ascii="Arial" w:hAnsi="Arial" w:cs="Arial"/>
          <w:lang w:val="fr-FR"/>
        </w:rPr>
        <w:t xml:space="preserve"> de jeux et mallettes d'animation à l'IREPS de Rouen selon les besoins, et utilisation de leurs ressources.</w:t>
      </w:r>
    </w:p>
    <w:p w:rsidR="00D174F1" w:rsidRPr="00CD6A7F" w:rsidRDefault="00D174F1" w:rsidP="00837C29">
      <w:pPr>
        <w:jc w:val="both"/>
        <w:rPr>
          <w:rFonts w:ascii="Arial" w:hAnsi="Arial" w:cs="Arial"/>
          <w:lang w:val="fr-FR"/>
        </w:rPr>
      </w:pPr>
      <w:r w:rsidRPr="00CD6A7F">
        <w:rPr>
          <w:rFonts w:ascii="Arial" w:hAnsi="Arial" w:cs="Arial"/>
          <w:lang w:val="fr-FR"/>
        </w:rPr>
        <w:t xml:space="preserve">Création de plusieurs outils spécifiques par les animateurs de ces groupes répondant aux besoins des jeunes et leur </w:t>
      </w:r>
      <w:proofErr w:type="gramStart"/>
      <w:r w:rsidRPr="00CD6A7F">
        <w:rPr>
          <w:rFonts w:ascii="Arial" w:hAnsi="Arial" w:cs="Arial"/>
          <w:lang w:val="fr-FR"/>
        </w:rPr>
        <w:t>déficience:</w:t>
      </w:r>
      <w:proofErr w:type="gramEnd"/>
      <w:r w:rsidRPr="00CD6A7F">
        <w:rPr>
          <w:rFonts w:ascii="Arial" w:hAnsi="Arial" w:cs="Arial"/>
          <w:lang w:val="fr-FR"/>
        </w:rPr>
        <w:t xml:space="preserve"> fabrication de cube à lancer, planches, porte à manipuler, pictogrammes, tableaux à remplir, banque d'illustrations prises sur le net</w:t>
      </w:r>
      <w:r w:rsidR="005A18A3">
        <w:rPr>
          <w:rFonts w:ascii="Arial" w:hAnsi="Arial" w:cs="Arial"/>
          <w:lang w:val="fr-FR"/>
        </w:rPr>
        <w:t xml:space="preserve"> ou découpées dans les journaux, photo langage...</w:t>
      </w:r>
    </w:p>
    <w:p w:rsidR="00D174F1" w:rsidRDefault="005A18A3" w:rsidP="0087360B">
      <w:pPr>
        <w:jc w:val="both"/>
        <w:rPr>
          <w:rFonts w:ascii="Arial" w:hAnsi="Arial" w:cs="Arial"/>
          <w:lang w:val="fr-FR"/>
        </w:rPr>
      </w:pPr>
      <w:r>
        <w:rPr>
          <w:rFonts w:ascii="Arial" w:hAnsi="Arial" w:cs="Arial"/>
          <w:lang w:val="fr-FR"/>
        </w:rPr>
        <w:t>Réalisation de 3</w:t>
      </w:r>
      <w:r w:rsidR="00D174F1" w:rsidRPr="00CD6A7F">
        <w:rPr>
          <w:rFonts w:ascii="Arial" w:hAnsi="Arial" w:cs="Arial"/>
          <w:lang w:val="fr-FR"/>
        </w:rPr>
        <w:t xml:space="preserve"> mannequ</w:t>
      </w:r>
      <w:r>
        <w:rPr>
          <w:rFonts w:ascii="Arial" w:hAnsi="Arial" w:cs="Arial"/>
          <w:lang w:val="fr-FR"/>
        </w:rPr>
        <w:t xml:space="preserve">ins grandeur </w:t>
      </w:r>
      <w:proofErr w:type="gramStart"/>
      <w:r>
        <w:rPr>
          <w:rFonts w:ascii="Arial" w:hAnsi="Arial" w:cs="Arial"/>
          <w:lang w:val="fr-FR"/>
        </w:rPr>
        <w:t>nature:</w:t>
      </w:r>
      <w:proofErr w:type="gramEnd"/>
      <w:r>
        <w:rPr>
          <w:rFonts w:ascii="Arial" w:hAnsi="Arial" w:cs="Arial"/>
          <w:lang w:val="fr-FR"/>
        </w:rPr>
        <w:t xml:space="preserve"> un homme,</w:t>
      </w:r>
      <w:r w:rsidR="00D174F1" w:rsidRPr="00CD6A7F">
        <w:rPr>
          <w:rFonts w:ascii="Arial" w:hAnsi="Arial" w:cs="Arial"/>
          <w:lang w:val="fr-FR"/>
        </w:rPr>
        <w:t xml:space="preserve"> une femme, </w:t>
      </w:r>
      <w:r>
        <w:rPr>
          <w:rFonts w:ascii="Arial" w:hAnsi="Arial" w:cs="Arial"/>
          <w:lang w:val="fr-FR"/>
        </w:rPr>
        <w:t xml:space="preserve">et une femme enceinte, </w:t>
      </w:r>
      <w:r w:rsidR="00D174F1" w:rsidRPr="00CD6A7F">
        <w:rPr>
          <w:rFonts w:ascii="Arial" w:hAnsi="Arial" w:cs="Arial"/>
          <w:lang w:val="fr-FR"/>
        </w:rPr>
        <w:t xml:space="preserve">avec réalisation de tous les organes abdominaux pelviens en 3D qui peuvent s'enlever. </w:t>
      </w:r>
      <w:r>
        <w:rPr>
          <w:rFonts w:ascii="Arial" w:hAnsi="Arial" w:cs="Arial"/>
          <w:lang w:val="fr-FR"/>
        </w:rPr>
        <w:t xml:space="preserve"> </w:t>
      </w:r>
    </w:p>
    <w:p w:rsidR="005A18A3" w:rsidRPr="00837C29" w:rsidRDefault="005A18A3" w:rsidP="0087360B">
      <w:pPr>
        <w:jc w:val="both"/>
        <w:rPr>
          <w:rFonts w:ascii="Arial" w:hAnsi="Arial" w:cs="Arial"/>
          <w:lang w:val="fr-FR"/>
        </w:rPr>
      </w:pPr>
    </w:p>
    <w:p w:rsidR="001260D6" w:rsidRPr="00837C29" w:rsidRDefault="00837C29" w:rsidP="001260D6">
      <w:pPr>
        <w:pStyle w:val="Paragraphedeliste1"/>
        <w:ind w:left="0" w:firstLine="0"/>
        <w:jc w:val="both"/>
        <w:rPr>
          <w:rFonts w:ascii="Arial" w:hAnsi="Arial" w:cs="Arial"/>
          <w:b/>
          <w:u w:val="single"/>
        </w:rPr>
      </w:pPr>
      <w:r w:rsidRPr="00837C29">
        <w:rPr>
          <w:rFonts w:ascii="Arial" w:hAnsi="Arial" w:cs="Arial"/>
          <w:b/>
          <w:u w:val="single"/>
        </w:rPr>
        <w:t xml:space="preserve">Les points </w:t>
      </w:r>
      <w:proofErr w:type="gramStart"/>
      <w:r w:rsidRPr="00837C29">
        <w:rPr>
          <w:rFonts w:ascii="Arial" w:hAnsi="Arial" w:cs="Arial"/>
          <w:b/>
          <w:u w:val="single"/>
        </w:rPr>
        <w:t>forts</w:t>
      </w:r>
      <w:r>
        <w:rPr>
          <w:rFonts w:ascii="Arial" w:hAnsi="Arial" w:cs="Arial"/>
          <w:b/>
          <w:u w:val="single"/>
        </w:rPr>
        <w:t>:</w:t>
      </w:r>
      <w:proofErr w:type="gramEnd"/>
    </w:p>
    <w:p w:rsidR="001260D6" w:rsidRPr="001260D6" w:rsidRDefault="001260D6" w:rsidP="001260D6">
      <w:pPr>
        <w:pStyle w:val="Paragraphedeliste1"/>
        <w:ind w:left="0" w:firstLine="0"/>
        <w:jc w:val="both"/>
        <w:rPr>
          <w:rFonts w:ascii="Arial" w:hAnsi="Arial" w:cs="Arial"/>
        </w:rPr>
      </w:pPr>
    </w:p>
    <w:p w:rsidR="00CD6A7F" w:rsidRDefault="005A18A3" w:rsidP="001260D6">
      <w:pPr>
        <w:jc w:val="both"/>
        <w:rPr>
          <w:rFonts w:ascii="Arial" w:hAnsi="Arial" w:cs="Arial"/>
          <w:lang w:val="fr-FR"/>
        </w:rPr>
      </w:pPr>
      <w:r>
        <w:rPr>
          <w:rFonts w:ascii="Arial" w:hAnsi="Arial" w:cs="Arial"/>
          <w:lang w:val="fr-FR"/>
        </w:rPr>
        <w:t>Nous sommes vigilants à adapter le programme et l</w:t>
      </w:r>
      <w:r w:rsidR="00D174F1" w:rsidRPr="00837C29">
        <w:rPr>
          <w:rFonts w:ascii="Arial" w:hAnsi="Arial" w:cs="Arial"/>
          <w:lang w:val="fr-FR"/>
        </w:rPr>
        <w:t>es techniques d'animation à chaque groupe selon leur sensibilité, leurs caractéristiques et particularités, leur possibilité de compréhension.</w:t>
      </w:r>
      <w:r w:rsidR="00CD6A7F">
        <w:rPr>
          <w:rFonts w:ascii="Arial" w:hAnsi="Arial" w:cs="Arial"/>
          <w:lang w:val="fr-FR"/>
        </w:rPr>
        <w:t xml:space="preserve"> </w:t>
      </w:r>
    </w:p>
    <w:p w:rsidR="00D174F1" w:rsidRPr="00837C29" w:rsidRDefault="005A18A3" w:rsidP="001260D6">
      <w:pPr>
        <w:jc w:val="both"/>
        <w:rPr>
          <w:rFonts w:ascii="Arial" w:hAnsi="Arial" w:cs="Arial"/>
          <w:lang w:val="fr-FR"/>
        </w:rPr>
      </w:pPr>
      <w:r>
        <w:rPr>
          <w:rFonts w:ascii="Arial" w:hAnsi="Arial" w:cs="Arial"/>
          <w:lang w:val="fr-FR"/>
        </w:rPr>
        <w:t>Les groupes sont animés par</w:t>
      </w:r>
      <w:r w:rsidR="00CD6A7F">
        <w:rPr>
          <w:rFonts w:ascii="Arial" w:hAnsi="Arial" w:cs="Arial"/>
          <w:lang w:val="fr-FR"/>
        </w:rPr>
        <w:t xml:space="preserve"> des professio</w:t>
      </w:r>
      <w:r>
        <w:rPr>
          <w:rFonts w:ascii="Arial" w:hAnsi="Arial" w:cs="Arial"/>
          <w:lang w:val="fr-FR"/>
        </w:rPr>
        <w:t>nnels qu'ils ne connaissent pas</w:t>
      </w:r>
      <w:r w:rsidR="00CD6A7F">
        <w:rPr>
          <w:rFonts w:ascii="Arial" w:hAnsi="Arial" w:cs="Arial"/>
          <w:lang w:val="fr-FR"/>
        </w:rPr>
        <w:t>, ce ne sont p</w:t>
      </w:r>
      <w:r>
        <w:rPr>
          <w:rFonts w:ascii="Arial" w:hAnsi="Arial" w:cs="Arial"/>
          <w:lang w:val="fr-FR"/>
        </w:rPr>
        <w:t>as leurs éducateurs habituels. C</w:t>
      </w:r>
      <w:r w:rsidR="00CD6A7F">
        <w:rPr>
          <w:rFonts w:ascii="Arial" w:hAnsi="Arial" w:cs="Arial"/>
          <w:lang w:val="fr-FR"/>
        </w:rPr>
        <w:t xml:space="preserve">ela leur permet d'échanger sur un sujet intime </w:t>
      </w:r>
      <w:r>
        <w:rPr>
          <w:rFonts w:ascii="Arial" w:hAnsi="Arial" w:cs="Arial"/>
          <w:lang w:val="fr-FR"/>
        </w:rPr>
        <w:t xml:space="preserve">dans un lieu ressource différent de leurs lieux de vie </w:t>
      </w:r>
      <w:proofErr w:type="gramStart"/>
      <w:r>
        <w:rPr>
          <w:rFonts w:ascii="Arial" w:hAnsi="Arial" w:cs="Arial"/>
          <w:lang w:val="fr-FR"/>
        </w:rPr>
        <w:t>( maison</w:t>
      </w:r>
      <w:proofErr w:type="gramEnd"/>
      <w:r>
        <w:rPr>
          <w:rFonts w:ascii="Arial" w:hAnsi="Arial" w:cs="Arial"/>
          <w:lang w:val="fr-FR"/>
        </w:rPr>
        <w:t>, école, établissement...)</w:t>
      </w:r>
    </w:p>
    <w:p w:rsidR="00D174F1" w:rsidRPr="00837C29" w:rsidRDefault="00353BA8" w:rsidP="001260D6">
      <w:pPr>
        <w:jc w:val="both"/>
        <w:rPr>
          <w:rFonts w:ascii="Arial" w:hAnsi="Arial" w:cs="Arial"/>
          <w:lang w:val="fr-FR"/>
        </w:rPr>
      </w:pPr>
      <w:proofErr w:type="spellStart"/>
      <w:r>
        <w:rPr>
          <w:rFonts w:ascii="Arial" w:hAnsi="Arial" w:cs="Arial"/>
          <w:lang w:val="fr-FR"/>
        </w:rPr>
        <w:t>Etre</w:t>
      </w:r>
      <w:proofErr w:type="spellEnd"/>
      <w:r>
        <w:rPr>
          <w:rFonts w:ascii="Arial" w:hAnsi="Arial" w:cs="Arial"/>
          <w:lang w:val="fr-FR"/>
        </w:rPr>
        <w:t xml:space="preserve"> parents de personne handicapée </w:t>
      </w:r>
      <w:r w:rsidR="00D174F1" w:rsidRPr="00837C29">
        <w:rPr>
          <w:rFonts w:ascii="Arial" w:hAnsi="Arial" w:cs="Arial"/>
          <w:lang w:val="fr-FR"/>
        </w:rPr>
        <w:t>suscite des inquiétudes, des questionnements, compte tenu de leur vulnérabilité.</w:t>
      </w:r>
      <w:r w:rsidR="005A18A3">
        <w:rPr>
          <w:rFonts w:ascii="Arial" w:hAnsi="Arial" w:cs="Arial"/>
          <w:lang w:val="fr-FR"/>
        </w:rPr>
        <w:t xml:space="preserve"> C'est pourquoi nous permettons aux parents d'être acteurs de ce projet en les rencontrant régulièrement.</w:t>
      </w:r>
    </w:p>
    <w:p w:rsidR="00D174F1" w:rsidRDefault="005A18A3" w:rsidP="001260D6">
      <w:pPr>
        <w:jc w:val="both"/>
        <w:rPr>
          <w:rFonts w:ascii="Arial" w:hAnsi="Arial" w:cs="Arial"/>
          <w:lang w:val="fr-FR"/>
        </w:rPr>
      </w:pPr>
      <w:r>
        <w:rPr>
          <w:rFonts w:ascii="Arial" w:hAnsi="Arial" w:cs="Arial"/>
          <w:lang w:val="fr-FR"/>
        </w:rPr>
        <w:t>L</w:t>
      </w:r>
      <w:r w:rsidR="00D174F1" w:rsidRPr="00837C29">
        <w:rPr>
          <w:rFonts w:ascii="Arial" w:hAnsi="Arial" w:cs="Arial"/>
          <w:lang w:val="fr-FR"/>
        </w:rPr>
        <w:t xml:space="preserve">es réunions </w:t>
      </w:r>
      <w:r w:rsidR="00C67163">
        <w:rPr>
          <w:rFonts w:ascii="Arial" w:hAnsi="Arial" w:cs="Arial"/>
          <w:lang w:val="fr-FR"/>
        </w:rPr>
        <w:t>d'information aux parents</w:t>
      </w:r>
      <w:r w:rsidR="00D174F1" w:rsidRPr="00837C29">
        <w:rPr>
          <w:rFonts w:ascii="Arial" w:hAnsi="Arial" w:cs="Arial"/>
          <w:lang w:val="fr-FR"/>
        </w:rPr>
        <w:t xml:space="preserve"> ont permis de dével</w:t>
      </w:r>
      <w:r w:rsidR="00C67163">
        <w:rPr>
          <w:rFonts w:ascii="Arial" w:hAnsi="Arial" w:cs="Arial"/>
          <w:lang w:val="fr-FR"/>
        </w:rPr>
        <w:t>opper du lien entre ces parents.</w:t>
      </w:r>
      <w:r w:rsidR="00D174F1" w:rsidRPr="00837C29">
        <w:rPr>
          <w:rFonts w:ascii="Arial" w:hAnsi="Arial" w:cs="Arial"/>
          <w:lang w:val="fr-FR"/>
        </w:rPr>
        <w:t xml:space="preserve"> </w:t>
      </w:r>
      <w:r w:rsidR="00C67163">
        <w:rPr>
          <w:rFonts w:ascii="Arial" w:hAnsi="Arial" w:cs="Arial"/>
          <w:lang w:val="fr-FR"/>
        </w:rPr>
        <w:t xml:space="preserve"> P</w:t>
      </w:r>
      <w:r w:rsidR="00D174F1" w:rsidRPr="00837C29">
        <w:rPr>
          <w:rFonts w:ascii="Arial" w:hAnsi="Arial" w:cs="Arial"/>
          <w:lang w:val="fr-FR"/>
        </w:rPr>
        <w:t>artager</w:t>
      </w:r>
      <w:r w:rsidR="00C67163">
        <w:rPr>
          <w:rFonts w:ascii="Arial" w:hAnsi="Arial" w:cs="Arial"/>
          <w:lang w:val="fr-FR"/>
        </w:rPr>
        <w:t xml:space="preserve"> entre eux sur ces thématiques, en apportant leur vécu, </w:t>
      </w:r>
      <w:r w:rsidR="00353BA8">
        <w:rPr>
          <w:rFonts w:ascii="Arial" w:hAnsi="Arial" w:cs="Arial"/>
          <w:lang w:val="fr-FR"/>
        </w:rPr>
        <w:t xml:space="preserve">leur </w:t>
      </w:r>
      <w:r w:rsidR="00C67163">
        <w:rPr>
          <w:rFonts w:ascii="Arial" w:hAnsi="Arial" w:cs="Arial"/>
          <w:lang w:val="fr-FR"/>
        </w:rPr>
        <w:t>permet de créer du lien et d'aborder plus sereinement la vie affective et la sexualité de leur enfant.</w:t>
      </w:r>
    </w:p>
    <w:p w:rsidR="0087360B" w:rsidRPr="00837C29" w:rsidRDefault="0087360B" w:rsidP="0087360B">
      <w:pPr>
        <w:jc w:val="both"/>
        <w:rPr>
          <w:rFonts w:ascii="Arial" w:hAnsi="Arial" w:cs="Arial"/>
          <w:lang w:val="fr-FR"/>
        </w:rPr>
      </w:pPr>
      <w:r w:rsidRPr="00837C29">
        <w:rPr>
          <w:rFonts w:ascii="Arial" w:hAnsi="Arial" w:cs="Arial"/>
          <w:lang w:val="fr-FR"/>
        </w:rPr>
        <w:t>Chaque jeune a un cahier qu'il rapporte à chaque rencontre. On laisse une trace de chaque séance dedans. Cela peut être une planche complétée ensemble, un photo langage collé, une phrase qui résume la rencontre, des images...Certains le montrent à leurs parents au retour de la rencontre, d'autres le gardent secret. En séance, ils nous montrent souvent leurs pages préférées.</w:t>
      </w:r>
    </w:p>
    <w:p w:rsidR="00D174F1" w:rsidRPr="00837C29" w:rsidRDefault="00837C29" w:rsidP="001260D6">
      <w:pPr>
        <w:jc w:val="both"/>
        <w:rPr>
          <w:rFonts w:ascii="Arial" w:hAnsi="Arial" w:cs="Arial"/>
          <w:b/>
          <w:u w:val="single"/>
          <w:lang w:val="fr-FR"/>
        </w:rPr>
      </w:pPr>
      <w:proofErr w:type="gramStart"/>
      <w:r>
        <w:rPr>
          <w:rFonts w:ascii="Arial" w:hAnsi="Arial" w:cs="Arial"/>
          <w:b/>
          <w:u w:val="single"/>
          <w:lang w:val="fr-FR"/>
        </w:rPr>
        <w:t>Conclusion:</w:t>
      </w:r>
      <w:proofErr w:type="gramEnd"/>
    </w:p>
    <w:p w:rsidR="00D174F1" w:rsidRPr="00837C29" w:rsidRDefault="00D174F1" w:rsidP="001260D6">
      <w:pPr>
        <w:jc w:val="both"/>
        <w:rPr>
          <w:rFonts w:ascii="Arial" w:hAnsi="Arial" w:cs="Arial"/>
          <w:lang w:val="fr-FR"/>
        </w:rPr>
      </w:pPr>
      <w:r w:rsidRPr="00837C29">
        <w:rPr>
          <w:rFonts w:ascii="Arial" w:hAnsi="Arial" w:cs="Arial"/>
          <w:lang w:val="fr-FR"/>
        </w:rPr>
        <w:t xml:space="preserve">Les </w:t>
      </w:r>
      <w:r w:rsidR="00837C29">
        <w:rPr>
          <w:rFonts w:ascii="Arial" w:hAnsi="Arial" w:cs="Arial"/>
          <w:lang w:val="fr-FR"/>
        </w:rPr>
        <w:t>jeunes</w:t>
      </w:r>
      <w:r w:rsidRPr="00837C29">
        <w:rPr>
          <w:rFonts w:ascii="Arial" w:hAnsi="Arial" w:cs="Arial"/>
          <w:lang w:val="fr-FR"/>
        </w:rPr>
        <w:t xml:space="preserve"> ont apprécié ce moment de dialogue, d'échange, l'apport d'informations. C'est leur moment à eux, en dehors de la famille et des éducateurs du quotidien, un lieu ressource où ils peuvent exprimer leurs désirs, leurs envies, poser leurs questions, exprimer leurs doutes et échanger en confiance avec d'autres jeunes.</w:t>
      </w:r>
    </w:p>
    <w:p w:rsidR="00D174F1" w:rsidRDefault="00837C29" w:rsidP="0087360B">
      <w:pPr>
        <w:jc w:val="both"/>
        <w:rPr>
          <w:rFonts w:ascii="Arial" w:hAnsi="Arial" w:cs="Arial"/>
          <w:lang w:val="fr-FR"/>
        </w:rPr>
      </w:pPr>
      <w:r>
        <w:rPr>
          <w:rFonts w:ascii="Arial" w:hAnsi="Arial" w:cs="Arial"/>
          <w:lang w:val="fr-FR"/>
        </w:rPr>
        <w:t>Nous avons donc décider de poursuivre ces groupes. Nous finançons cette action par des recherches de subvention chaque année.</w:t>
      </w:r>
      <w:r w:rsidR="00AF7177">
        <w:rPr>
          <w:rFonts w:ascii="Arial" w:hAnsi="Arial" w:cs="Arial"/>
          <w:lang w:val="fr-FR"/>
        </w:rPr>
        <w:t xml:space="preserve"> </w:t>
      </w:r>
      <w:r w:rsidRPr="0087360B">
        <w:rPr>
          <w:rFonts w:ascii="Arial" w:hAnsi="Arial" w:cs="Arial"/>
          <w:lang w:val="fr-FR"/>
        </w:rPr>
        <w:t>La participation aux groupes est gratuite.</w:t>
      </w:r>
      <w:r w:rsidR="00D174F1" w:rsidRPr="0087360B">
        <w:rPr>
          <w:rFonts w:ascii="Arial" w:hAnsi="Arial" w:cs="Arial"/>
          <w:lang w:val="fr-FR"/>
        </w:rPr>
        <w:t xml:space="preserve"> </w:t>
      </w:r>
    </w:p>
    <w:p w:rsidR="00AF7177" w:rsidRPr="0087360B" w:rsidRDefault="00AF7177" w:rsidP="0087360B">
      <w:pPr>
        <w:jc w:val="both"/>
        <w:rPr>
          <w:rFonts w:ascii="Arial" w:hAnsi="Arial" w:cs="Arial"/>
          <w:lang w:val="fr-FR"/>
        </w:rPr>
      </w:pPr>
    </w:p>
    <w:p w:rsidR="0087360B" w:rsidRPr="0087360B" w:rsidRDefault="0087360B" w:rsidP="0087360B">
      <w:pPr>
        <w:rPr>
          <w:rFonts w:ascii="Arial" w:hAnsi="Arial" w:cs="Arial"/>
          <w:lang w:val="fr-FR"/>
        </w:rPr>
      </w:pPr>
      <w:r w:rsidRPr="0087360B">
        <w:rPr>
          <w:rFonts w:ascii="Arial" w:hAnsi="Arial" w:cs="Arial"/>
          <w:lang w:val="fr-FR"/>
        </w:rPr>
        <w:t xml:space="preserve">Bertrand HAUGUEL, Président de l'association Trisomie 21 Seine Maritime Rouen  </w:t>
      </w:r>
      <w:r w:rsidRPr="0087360B">
        <w:rPr>
          <w:rFonts w:ascii="Arial" w:hAnsi="Arial" w:cs="Arial"/>
          <w:lang w:val="fr-FR"/>
        </w:rPr>
        <w:tab/>
      </w:r>
    </w:p>
    <w:p w:rsidR="0087360B" w:rsidRPr="0087360B" w:rsidRDefault="0087360B" w:rsidP="0087360B">
      <w:pPr>
        <w:rPr>
          <w:rFonts w:ascii="Arial" w:hAnsi="Arial" w:cs="Arial"/>
          <w:lang w:val="fr-FR"/>
        </w:rPr>
      </w:pPr>
      <w:r w:rsidRPr="0087360B">
        <w:rPr>
          <w:rFonts w:ascii="Arial" w:hAnsi="Arial" w:cs="Arial"/>
          <w:lang w:val="fr-FR"/>
        </w:rPr>
        <w:t xml:space="preserve">Dr Dominique CASTIONI, responsable du </w:t>
      </w:r>
      <w:proofErr w:type="gramStart"/>
      <w:r w:rsidRPr="0087360B">
        <w:rPr>
          <w:rFonts w:ascii="Arial" w:hAnsi="Arial" w:cs="Arial"/>
          <w:lang w:val="fr-FR"/>
        </w:rPr>
        <w:t xml:space="preserve">projet  </w:t>
      </w:r>
      <w:r>
        <w:rPr>
          <w:rFonts w:ascii="Arial" w:hAnsi="Arial" w:cs="Arial"/>
          <w:lang w:val="fr-FR"/>
        </w:rPr>
        <w:t>06</w:t>
      </w:r>
      <w:proofErr w:type="gramEnd"/>
      <w:r>
        <w:rPr>
          <w:rFonts w:ascii="Arial" w:hAnsi="Arial" w:cs="Arial"/>
          <w:lang w:val="fr-FR"/>
        </w:rPr>
        <w:t xml:space="preserve"> 82 19 48 39</w:t>
      </w:r>
      <w:r w:rsidRPr="0087360B">
        <w:rPr>
          <w:rFonts w:ascii="Arial" w:hAnsi="Arial" w:cs="Arial"/>
          <w:lang w:val="fr-FR"/>
        </w:rPr>
        <w:t xml:space="preserve">                              </w:t>
      </w:r>
    </w:p>
    <w:p w:rsidR="00C67163" w:rsidRDefault="00C67163" w:rsidP="0087360B">
      <w:pPr>
        <w:rPr>
          <w:rFonts w:ascii="Arial" w:hAnsi="Arial" w:cs="Arial"/>
          <w:lang w:val="fr-FR"/>
        </w:rPr>
      </w:pPr>
      <w:r>
        <w:rPr>
          <w:rFonts w:ascii="Arial" w:hAnsi="Arial" w:cs="Arial"/>
          <w:lang w:val="fr-FR"/>
        </w:rPr>
        <w:t>Audrey MARATON, éducatrice spécialisée</w:t>
      </w:r>
    </w:p>
    <w:p w:rsidR="0087360B" w:rsidRPr="00D174F1" w:rsidRDefault="00CB536B" w:rsidP="0087360B">
      <w:pPr>
        <w:rPr>
          <w:rFonts w:ascii="Arial" w:hAnsi="Arial" w:cs="Arial"/>
          <w:b/>
          <w:color w:val="808080"/>
          <w:lang w:val="fr-FR"/>
        </w:rPr>
      </w:pPr>
      <w:hyperlink r:id="rId7" w:history="1">
        <w:r w:rsidR="0087360B" w:rsidRPr="0087360B">
          <w:rPr>
            <w:rStyle w:val="Lienhypertexte"/>
            <w:rFonts w:ascii="Arial" w:hAnsi="Arial" w:cs="Arial"/>
            <w:color w:val="auto"/>
            <w:lang w:val="fr-FR"/>
          </w:rPr>
          <w:t>educvas21@yahoo.fr</w:t>
        </w:r>
      </w:hyperlink>
    </w:p>
    <w:sectPr w:rsidR="0087360B" w:rsidRPr="00D174F1" w:rsidSect="00616AC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536B" w:rsidRDefault="00CB536B" w:rsidP="00837C29">
      <w:pPr>
        <w:spacing w:after="0" w:line="240" w:lineRule="auto"/>
      </w:pPr>
      <w:r>
        <w:separator/>
      </w:r>
    </w:p>
  </w:endnote>
  <w:endnote w:type="continuationSeparator" w:id="0">
    <w:p w:rsidR="00CB536B" w:rsidRDefault="00CB536B" w:rsidP="00837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5953260"/>
      <w:docPartObj>
        <w:docPartGallery w:val="Page Numbers (Bottom of Page)"/>
        <w:docPartUnique/>
      </w:docPartObj>
    </w:sdtPr>
    <w:sdtEndPr/>
    <w:sdtContent>
      <w:p w:rsidR="00837C29" w:rsidRDefault="00CB536B">
        <w:pPr>
          <w:pStyle w:val="Pieddepage"/>
          <w:jc w:val="right"/>
        </w:pPr>
        <w:r>
          <w:fldChar w:fldCharType="begin"/>
        </w:r>
        <w:r>
          <w:instrText xml:space="preserve"> PAGE   \* MERGEFORMAT </w:instrText>
        </w:r>
        <w:r>
          <w:fldChar w:fldCharType="separate"/>
        </w:r>
        <w:r w:rsidR="00A64DE6">
          <w:rPr>
            <w:noProof/>
          </w:rPr>
          <w:t>1</w:t>
        </w:r>
        <w:r>
          <w:rPr>
            <w:noProof/>
          </w:rPr>
          <w:fldChar w:fldCharType="end"/>
        </w:r>
      </w:p>
    </w:sdtContent>
  </w:sdt>
  <w:p w:rsidR="00837C29" w:rsidRDefault="00837C2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536B" w:rsidRDefault="00CB536B" w:rsidP="00837C29">
      <w:pPr>
        <w:spacing w:after="0" w:line="240" w:lineRule="auto"/>
      </w:pPr>
      <w:r>
        <w:separator/>
      </w:r>
    </w:p>
  </w:footnote>
  <w:footnote w:type="continuationSeparator" w:id="0">
    <w:p w:rsidR="00CB536B" w:rsidRDefault="00CB536B" w:rsidP="00837C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C29" w:rsidRPr="00837C29" w:rsidRDefault="00837C29">
    <w:pPr>
      <w:pStyle w:val="En-tte"/>
      <w:rPr>
        <w:lang w:val="fr-FR"/>
      </w:rPr>
    </w:pPr>
    <w:r>
      <w:rPr>
        <w:lang w:val="fr-FR"/>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74F1"/>
    <w:rsid w:val="00010F69"/>
    <w:rsid w:val="001260D6"/>
    <w:rsid w:val="001D28A2"/>
    <w:rsid w:val="0026337F"/>
    <w:rsid w:val="00353BA8"/>
    <w:rsid w:val="003C42BB"/>
    <w:rsid w:val="00516308"/>
    <w:rsid w:val="0055254D"/>
    <w:rsid w:val="005A18A3"/>
    <w:rsid w:val="00616AC6"/>
    <w:rsid w:val="007112E7"/>
    <w:rsid w:val="00772740"/>
    <w:rsid w:val="00783850"/>
    <w:rsid w:val="00837C29"/>
    <w:rsid w:val="0087360B"/>
    <w:rsid w:val="008D2FE6"/>
    <w:rsid w:val="009862F2"/>
    <w:rsid w:val="009A7EB8"/>
    <w:rsid w:val="00A64DE6"/>
    <w:rsid w:val="00AC1242"/>
    <w:rsid w:val="00AE1527"/>
    <w:rsid w:val="00AF7177"/>
    <w:rsid w:val="00C67163"/>
    <w:rsid w:val="00CB536B"/>
    <w:rsid w:val="00CD6A7F"/>
    <w:rsid w:val="00CE2C51"/>
    <w:rsid w:val="00CE7FFE"/>
    <w:rsid w:val="00D174F1"/>
    <w:rsid w:val="00FB54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C6A78C-CBEC-47DA-A349-1649A311E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74F1"/>
    <w:rPr>
      <w:rFonts w:ascii="Cambria" w:eastAsia="Times New Roman" w:hAnsi="Cambria" w:cs="Times New Roman"/>
      <w:lang w:val="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rsid w:val="00D174F1"/>
    <w:pPr>
      <w:autoSpaceDE w:val="0"/>
      <w:autoSpaceDN w:val="0"/>
      <w:spacing w:after="0" w:line="240" w:lineRule="auto"/>
      <w:jc w:val="both"/>
    </w:pPr>
    <w:rPr>
      <w:rFonts w:ascii="Comic Sans MS" w:hAnsi="Comic Sans MS" w:cs="Comic Sans MS"/>
      <w:sz w:val="20"/>
      <w:szCs w:val="20"/>
      <w:lang w:val="fr-FR" w:eastAsia="fr-FR" w:bidi="ar-SA"/>
    </w:rPr>
  </w:style>
  <w:style w:type="character" w:customStyle="1" w:styleId="CorpsdetexteCar">
    <w:name w:val="Corps de texte Car"/>
    <w:basedOn w:val="Policepardfaut"/>
    <w:link w:val="Corpsdetexte"/>
    <w:uiPriority w:val="99"/>
    <w:rsid w:val="00D174F1"/>
    <w:rPr>
      <w:rFonts w:ascii="Comic Sans MS" w:eastAsia="Times New Roman" w:hAnsi="Comic Sans MS" w:cs="Comic Sans MS"/>
      <w:sz w:val="20"/>
      <w:szCs w:val="20"/>
      <w:lang w:eastAsia="fr-FR"/>
    </w:rPr>
  </w:style>
  <w:style w:type="paragraph" w:customStyle="1" w:styleId="Paragraphedeliste1">
    <w:name w:val="Paragraphe de liste1"/>
    <w:basedOn w:val="Normal"/>
    <w:rsid w:val="00D174F1"/>
    <w:pPr>
      <w:spacing w:after="0" w:line="240" w:lineRule="auto"/>
      <w:ind w:left="720" w:firstLine="360"/>
      <w:contextualSpacing/>
    </w:pPr>
    <w:rPr>
      <w:rFonts w:ascii="Calibri" w:hAnsi="Calibri"/>
      <w:lang w:val="fr-FR" w:eastAsia="fr-FR" w:bidi="ar-SA"/>
    </w:rPr>
  </w:style>
  <w:style w:type="paragraph" w:styleId="En-tte">
    <w:name w:val="header"/>
    <w:basedOn w:val="Normal"/>
    <w:link w:val="En-tteCar"/>
    <w:uiPriority w:val="99"/>
    <w:semiHidden/>
    <w:unhideWhenUsed/>
    <w:rsid w:val="00837C2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37C29"/>
    <w:rPr>
      <w:rFonts w:ascii="Cambria" w:eastAsia="Times New Roman" w:hAnsi="Cambria" w:cs="Times New Roman"/>
      <w:lang w:val="en-US" w:bidi="en-US"/>
    </w:rPr>
  </w:style>
  <w:style w:type="paragraph" w:styleId="Pieddepage">
    <w:name w:val="footer"/>
    <w:basedOn w:val="Normal"/>
    <w:link w:val="PieddepageCar"/>
    <w:uiPriority w:val="99"/>
    <w:unhideWhenUsed/>
    <w:rsid w:val="00837C2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37C29"/>
    <w:rPr>
      <w:rFonts w:ascii="Cambria" w:eastAsia="Times New Roman" w:hAnsi="Cambria" w:cs="Times New Roman"/>
      <w:lang w:val="en-US" w:bidi="en-US"/>
    </w:rPr>
  </w:style>
  <w:style w:type="character" w:styleId="Lienhypertexte">
    <w:name w:val="Hyperlink"/>
    <w:rsid w:val="008736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ducvas21@yahoo.f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17407-9A8B-4064-9C0D-44B8E4856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1214</Words>
  <Characters>6680</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Sophie LESENS</cp:lastModifiedBy>
  <cp:revision>2</cp:revision>
  <dcterms:created xsi:type="dcterms:W3CDTF">2023-04-04T06:35:00Z</dcterms:created>
  <dcterms:modified xsi:type="dcterms:W3CDTF">2023-04-04T06:35:00Z</dcterms:modified>
</cp:coreProperties>
</file>